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6"/>
          <w:szCs w:val="26"/>
        </w:rPr>
      </w:pPr>
      <w:r>
        <w:rPr>
          <w:b w:val="1"/>
          <w:bCs w:val="1"/>
          <w:sz w:val="26"/>
          <w:szCs w:val="26"/>
          <w:rtl w:val="0"/>
          <w:lang w:val="en-US"/>
        </w:rPr>
        <w:t>Refund Policy</w:t>
      </w:r>
    </w:p>
    <w:p>
      <w:pPr>
        <w:pStyle w:val="Body A"/>
        <w:rPr>
          <w:sz w:val="26"/>
          <w:szCs w:val="26"/>
        </w:rPr>
      </w:pPr>
      <w:r>
        <w:rPr>
          <w:sz w:val="26"/>
          <w:szCs w:val="26"/>
          <w:rtl w:val="0"/>
          <w:lang w:val="en-US"/>
        </w:rPr>
        <w:t xml:space="preserve">AYSO United Soccer Club has adopted a no refund policy.  After registration fees are collected, refunds will not be given to players who do not play for the club. </w:t>
      </w:r>
      <w:r>
        <w:rPr>
          <w:sz w:val="26"/>
          <w:szCs w:val="26"/>
          <w:rtl w:val="0"/>
          <w:lang w:val="en-US"/>
        </w:rPr>
        <w:t>Every effort will be made by the club to offer alternative programs if warranted, due to conditions beyond the club</w:t>
      </w:r>
      <w:r>
        <w:rPr>
          <w:sz w:val="26"/>
          <w:szCs w:val="26"/>
          <w:rtl w:val="0"/>
          <w:lang w:val="en-US"/>
        </w:rPr>
        <w:t>’</w:t>
      </w:r>
      <w:r>
        <w:rPr>
          <w:sz w:val="26"/>
          <w:szCs w:val="26"/>
          <w:rtl w:val="0"/>
          <w:lang w:val="en-US"/>
        </w:rPr>
        <w:t>s control.</w:t>
      </w:r>
      <w:r>
        <w:rPr>
          <w:sz w:val="26"/>
          <w:szCs w:val="26"/>
          <w:rtl w:val="0"/>
          <w:lang w:val="en-US"/>
        </w:rPr>
        <w:t xml:space="preserve"> In the event of extreme circumstances and/or hardship, the Board of Directors reserves the right to determine if a refund is warranted.  Examples of reasons why the Club will </w:t>
      </w:r>
      <w:r>
        <w:rPr>
          <w:sz w:val="26"/>
          <w:szCs w:val="26"/>
          <w:u w:val="single"/>
          <w:rtl w:val="0"/>
          <w:lang w:val="en-US"/>
        </w:rPr>
        <w:t>not</w:t>
      </w:r>
      <w:r>
        <w:rPr>
          <w:sz w:val="26"/>
          <w:szCs w:val="26"/>
          <w:rtl w:val="0"/>
          <w:lang w:val="en-US"/>
        </w:rPr>
        <w:t xml:space="preserve"> issue a refund include, but are not limited to the following:</w:t>
      </w:r>
    </w:p>
    <w:p>
      <w:pPr>
        <w:pStyle w:val="List Paragraph"/>
        <w:numPr>
          <w:ilvl w:val="0"/>
          <w:numId w:val="2"/>
        </w:numPr>
        <w:bidi w:val="0"/>
        <w:ind w:right="0"/>
        <w:jc w:val="left"/>
        <w:rPr>
          <w:sz w:val="26"/>
          <w:szCs w:val="26"/>
          <w:rtl w:val="0"/>
          <w:lang w:val="en-US"/>
        </w:rPr>
      </w:pPr>
      <w:r>
        <w:rPr>
          <w:sz w:val="26"/>
          <w:szCs w:val="26"/>
          <w:rtl w:val="0"/>
          <w:lang w:val="en-US"/>
        </w:rPr>
        <w:t>The player or parent has a conflict with the coach or a player(s).</w:t>
      </w:r>
    </w:p>
    <w:p>
      <w:pPr>
        <w:pStyle w:val="List Paragraph"/>
        <w:numPr>
          <w:ilvl w:val="0"/>
          <w:numId w:val="2"/>
        </w:numPr>
        <w:bidi w:val="0"/>
        <w:ind w:right="0"/>
        <w:jc w:val="left"/>
        <w:rPr>
          <w:sz w:val="26"/>
          <w:szCs w:val="26"/>
          <w:rtl w:val="0"/>
          <w:lang w:val="en-US"/>
        </w:rPr>
      </w:pPr>
      <w:r>
        <w:rPr>
          <w:sz w:val="26"/>
          <w:szCs w:val="26"/>
          <w:rtl w:val="0"/>
          <w:lang w:val="en-US"/>
        </w:rPr>
        <w:t>The player is suspended or expelled as a result of a disciplinary action.</w:t>
      </w:r>
    </w:p>
    <w:p>
      <w:pPr>
        <w:pStyle w:val="List Paragraph"/>
        <w:numPr>
          <w:ilvl w:val="0"/>
          <w:numId w:val="2"/>
        </w:numPr>
        <w:bidi w:val="0"/>
        <w:ind w:right="0"/>
        <w:jc w:val="left"/>
        <w:rPr>
          <w:sz w:val="26"/>
          <w:szCs w:val="26"/>
          <w:rtl w:val="0"/>
          <w:lang w:val="en-US"/>
        </w:rPr>
      </w:pPr>
      <w:r>
        <w:rPr>
          <w:sz w:val="26"/>
          <w:szCs w:val="26"/>
          <w:rtl w:val="0"/>
          <w:lang w:val="en-US"/>
        </w:rPr>
        <w:t>The player becomes injured on or off the field.</w:t>
      </w:r>
    </w:p>
    <w:p>
      <w:pPr>
        <w:pStyle w:val="List Paragraph"/>
        <w:numPr>
          <w:ilvl w:val="0"/>
          <w:numId w:val="2"/>
        </w:numPr>
        <w:bidi w:val="0"/>
        <w:ind w:right="0"/>
        <w:jc w:val="left"/>
        <w:rPr>
          <w:sz w:val="26"/>
          <w:szCs w:val="26"/>
          <w:rtl w:val="0"/>
          <w:lang w:val="en-US"/>
        </w:rPr>
      </w:pPr>
      <w:r>
        <w:rPr>
          <w:sz w:val="26"/>
          <w:szCs w:val="26"/>
          <w:rtl w:val="0"/>
          <w:lang w:val="en-US"/>
        </w:rPr>
        <w:t>The coach leaves the team and AYSO United places another coach in his or her place.</w:t>
      </w:r>
    </w:p>
    <w:p>
      <w:pPr>
        <w:pStyle w:val="List Paragraph"/>
        <w:numPr>
          <w:ilvl w:val="0"/>
          <w:numId w:val="2"/>
        </w:numPr>
        <w:bidi w:val="0"/>
        <w:ind w:right="0"/>
        <w:jc w:val="left"/>
        <w:rPr>
          <w:sz w:val="26"/>
          <w:szCs w:val="26"/>
          <w:rtl w:val="0"/>
          <w:lang w:val="en-US"/>
        </w:rPr>
      </w:pPr>
      <w:r>
        <w:rPr>
          <w:sz w:val="26"/>
          <w:szCs w:val="26"/>
          <w:rtl w:val="0"/>
          <w:lang w:val="en-US"/>
        </w:rPr>
        <w:t>The player relocates out of town.</w:t>
      </w:r>
    </w:p>
    <w:p>
      <w:pPr>
        <w:pStyle w:val="List Paragraph"/>
        <w:numPr>
          <w:ilvl w:val="0"/>
          <w:numId w:val="2"/>
        </w:numPr>
        <w:bidi w:val="0"/>
        <w:ind w:right="0"/>
        <w:jc w:val="left"/>
        <w:rPr>
          <w:sz w:val="26"/>
          <w:szCs w:val="26"/>
          <w:rtl w:val="0"/>
          <w:lang w:val="en-US"/>
        </w:rPr>
      </w:pPr>
      <w:r>
        <w:rPr>
          <w:sz w:val="26"/>
          <w:szCs w:val="26"/>
          <w:rtl w:val="0"/>
          <w:lang w:val="en-US"/>
        </w:rPr>
        <w:t>The player is overcommitted to other sports, activities, etc. and decides to not play soccer.</w:t>
      </w:r>
    </w:p>
    <w:p>
      <w:pPr>
        <w:pStyle w:val="List Paragraph"/>
        <w:numPr>
          <w:ilvl w:val="0"/>
          <w:numId w:val="2"/>
        </w:numPr>
        <w:bidi w:val="0"/>
        <w:ind w:right="0"/>
        <w:jc w:val="left"/>
        <w:rPr>
          <w:sz w:val="26"/>
          <w:szCs w:val="26"/>
          <w:rtl w:val="0"/>
          <w:lang w:val="en-US"/>
        </w:rPr>
      </w:pPr>
      <w:r>
        <w:rPr>
          <w:sz w:val="26"/>
          <w:szCs w:val="26"/>
          <w:rtl w:val="0"/>
          <w:lang w:val="en-US"/>
        </w:rPr>
        <w:t>The player cannot make the practice nights or field locations.</w:t>
      </w:r>
    </w:p>
    <w:p>
      <w:pPr>
        <w:pStyle w:val="Body A"/>
        <w:rPr>
          <w:sz w:val="26"/>
          <w:szCs w:val="26"/>
        </w:rPr>
      </w:pPr>
    </w:p>
    <w:p>
      <w:pPr>
        <w:pStyle w:val="Body A"/>
        <w:rPr>
          <w:b w:val="1"/>
          <w:bCs w:val="1"/>
          <w:sz w:val="26"/>
          <w:szCs w:val="26"/>
        </w:rPr>
      </w:pPr>
      <w:r>
        <w:rPr>
          <w:b w:val="1"/>
          <w:bCs w:val="1"/>
          <w:sz w:val="26"/>
          <w:szCs w:val="26"/>
          <w:rtl w:val="0"/>
          <w:lang w:val="en-US"/>
        </w:rPr>
        <w:t>Rules of Conduct</w:t>
      </w:r>
    </w:p>
    <w:p>
      <w:pPr>
        <w:pStyle w:val="Body A"/>
        <w:rPr>
          <w:b w:val="1"/>
          <w:bCs w:val="1"/>
          <w:sz w:val="26"/>
          <w:szCs w:val="26"/>
        </w:rPr>
      </w:pPr>
    </w:p>
    <w:p>
      <w:pPr>
        <w:pStyle w:val="Body A"/>
        <w:rPr>
          <w:sz w:val="26"/>
          <w:szCs w:val="26"/>
        </w:rPr>
      </w:pPr>
      <w:r>
        <w:rPr>
          <w:sz w:val="26"/>
          <w:szCs w:val="26"/>
          <w:rtl w:val="0"/>
          <w:lang w:val="en-US"/>
        </w:rPr>
        <w:t xml:space="preserve">Parents are responsible for understanding the Parent Pledge ELA that is e-signed during the registration process. </w:t>
      </w:r>
    </w:p>
    <w:p>
      <w:pPr>
        <w:pStyle w:val="Body A"/>
        <w:rPr>
          <w:sz w:val="26"/>
          <w:szCs w:val="26"/>
        </w:rPr>
      </w:pPr>
    </w:p>
    <w:p>
      <w:pPr>
        <w:pStyle w:val="Body A"/>
        <w:rPr>
          <w:sz w:val="26"/>
          <w:szCs w:val="26"/>
        </w:rPr>
      </w:pPr>
      <w:r>
        <w:rPr>
          <w:b w:val="1"/>
          <w:bCs w:val="1"/>
          <w:sz w:val="26"/>
          <w:szCs w:val="26"/>
          <w:rtl w:val="0"/>
          <w:lang w:val="en-US"/>
        </w:rPr>
        <w:t>Authority to Suspend or Remove Players:</w:t>
      </w:r>
    </w:p>
    <w:p>
      <w:pPr>
        <w:pStyle w:val="Body A"/>
        <w:rPr>
          <w:sz w:val="26"/>
          <w:szCs w:val="26"/>
        </w:rPr>
      </w:pPr>
      <w:r>
        <w:rPr>
          <w:sz w:val="26"/>
          <w:szCs w:val="26"/>
          <w:rtl w:val="0"/>
          <w:lang w:val="en-US"/>
        </w:rPr>
        <w:t>The coach and board have the authority to suspend or remove players from the club for violation of these rules by the player or the parent.  The authority to suspend or remove players is not limited to violations of the rules stated in this agreement, as it is understood there may be instances of misconduct not listed here which may nonetheless form the basis of suspension or removal.</w:t>
      </w:r>
    </w:p>
    <w:p>
      <w:pPr>
        <w:pStyle w:val="Body A"/>
        <w:rPr>
          <w:b w:val="1"/>
          <w:bCs w:val="1"/>
          <w:sz w:val="26"/>
          <w:szCs w:val="26"/>
        </w:rPr>
      </w:pPr>
      <w:r>
        <w:rPr>
          <w:b w:val="1"/>
          <w:bCs w:val="1"/>
          <w:sz w:val="26"/>
          <w:szCs w:val="26"/>
          <w:rtl w:val="0"/>
          <w:lang w:val="en-US"/>
        </w:rPr>
        <w:t>Forfeiture of Fees</w:t>
      </w:r>
    </w:p>
    <w:p>
      <w:pPr>
        <w:pStyle w:val="Body A"/>
        <w:rPr>
          <w:sz w:val="26"/>
          <w:szCs w:val="26"/>
        </w:rPr>
      </w:pPr>
      <w:r>
        <w:rPr>
          <w:sz w:val="26"/>
          <w:szCs w:val="26"/>
          <w:rtl w:val="0"/>
          <w:lang w:val="en-US"/>
        </w:rPr>
        <w:t>If a player is suspended or removed from the club, or if a player voluntarily leaves the club for any reason, there shall be no refund of any monies paid to the team or club, and the player will remain obligated to pay remaining fees owed.</w:t>
      </w:r>
    </w:p>
    <w:p>
      <w:pPr>
        <w:pStyle w:val="Body A"/>
        <w:rPr>
          <w:b w:val="1"/>
          <w:bCs w:val="1"/>
          <w:sz w:val="26"/>
          <w:szCs w:val="26"/>
        </w:rPr>
      </w:pPr>
      <w:r>
        <w:rPr>
          <w:b w:val="1"/>
          <w:bCs w:val="1"/>
          <w:sz w:val="26"/>
          <w:szCs w:val="26"/>
          <w:rtl w:val="0"/>
          <w:lang w:val="en-US"/>
        </w:rPr>
        <w:t>Scholarships:</w:t>
      </w:r>
    </w:p>
    <w:p>
      <w:pPr>
        <w:pStyle w:val="Body A"/>
      </w:pPr>
      <w:r>
        <w:rPr>
          <w:sz w:val="26"/>
          <w:szCs w:val="26"/>
          <w:rtl w:val="0"/>
          <w:lang w:val="en-US"/>
        </w:rPr>
        <w:t>If you are awarded a scholarship you are committed to the club for the entire season,  Should you choose to leave the club you will be responsible for paying your scholarship award back to the club as well as any other fees you owe to the club or your team.  A release/transfer will not be approved until all balances are paid.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4"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4"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